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909BB23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77777777" w:rsidR="005A20B4" w:rsidRDefault="00011EC7" w:rsidP="008E0CC5">
      <w:pPr>
        <w:jc w:val="center"/>
      </w:pPr>
      <w:r w:rsidRPr="00FD7F1B">
        <w:t>Horvátzsidány, Kiszsidány, Ólmod és Peresznye községek Önkormányzata Képviselő</w:t>
      </w:r>
      <w:r w:rsidR="00146C42" w:rsidRPr="00FD7F1B">
        <w:t>-</w:t>
      </w:r>
      <w:r w:rsidRPr="00FD7F1B">
        <w:t xml:space="preserve">testületeinek </w:t>
      </w:r>
      <w:r w:rsidR="00896431" w:rsidRPr="00FD7F1B">
        <w:rPr>
          <w:b/>
        </w:rPr>
        <w:t>20</w:t>
      </w:r>
      <w:r w:rsidR="008E0CC5" w:rsidRPr="00FD7F1B">
        <w:rPr>
          <w:b/>
        </w:rPr>
        <w:t>2</w:t>
      </w:r>
      <w:r w:rsidR="00883401" w:rsidRPr="00FD7F1B">
        <w:rPr>
          <w:b/>
        </w:rPr>
        <w:t>2</w:t>
      </w:r>
      <w:r w:rsidRPr="00FD7F1B">
        <w:rPr>
          <w:b/>
        </w:rPr>
        <w:t xml:space="preserve">. </w:t>
      </w:r>
      <w:r w:rsidR="005A20B4">
        <w:rPr>
          <w:b/>
        </w:rPr>
        <w:t>november 3-á</w:t>
      </w:r>
      <w:r w:rsidR="005A04CD" w:rsidRPr="00FD7F1B">
        <w:rPr>
          <w:b/>
        </w:rPr>
        <w:t>n</w:t>
      </w:r>
      <w:r w:rsidRPr="00FD7F1B">
        <w:rPr>
          <w:b/>
        </w:rPr>
        <w:t xml:space="preserve"> (</w:t>
      </w:r>
      <w:r w:rsidR="005A20B4">
        <w:rPr>
          <w:b/>
        </w:rPr>
        <w:t>csütörtökön</w:t>
      </w:r>
      <w:r w:rsidRPr="00FD7F1B">
        <w:rPr>
          <w:b/>
        </w:rPr>
        <w:t xml:space="preserve">)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>tartandó</w:t>
      </w:r>
    </w:p>
    <w:p w14:paraId="6308271B" w14:textId="20BFBBE7" w:rsidR="00011EC7" w:rsidRPr="00FD7F1B" w:rsidRDefault="005A20B4" w:rsidP="008E0CC5">
      <w:pPr>
        <w:jc w:val="center"/>
        <w:rPr>
          <w:b/>
        </w:rPr>
      </w:pPr>
      <w:r w:rsidRPr="005A20B4">
        <w:rPr>
          <w:b/>
          <w:bCs/>
        </w:rPr>
        <w:t>rendkívüli</w:t>
      </w:r>
      <w:r>
        <w:t xml:space="preserve"> </w:t>
      </w:r>
      <w:r w:rsidR="00011EC7" w:rsidRPr="00FD7F1B">
        <w:rPr>
          <w:b/>
        </w:rPr>
        <w:t xml:space="preserve">együttes </w:t>
      </w:r>
      <w:r w:rsidR="00011EC7"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0D433348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FA4530" w:rsidRPr="00FD7F1B">
        <w:t>Horvátzsidány Közösségi tér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7EBC38E5" w14:textId="79D8A87C" w:rsidR="005A20B4" w:rsidRPr="005A20B4" w:rsidRDefault="005A20B4" w:rsidP="005A20B4">
      <w:pPr>
        <w:pStyle w:val="Listaszerbekezds"/>
        <w:numPr>
          <w:ilvl w:val="0"/>
          <w:numId w:val="12"/>
        </w:numPr>
        <w:jc w:val="both"/>
        <w:rPr>
          <w:b/>
        </w:rPr>
      </w:pPr>
      <w:r w:rsidRPr="005A20B4">
        <w:rPr>
          <w:b/>
        </w:rPr>
        <w:t>A szociális ellátások és szociális szolgáltatások helyi szabályairól szóló</w:t>
      </w:r>
      <w:r>
        <w:rPr>
          <w:b/>
        </w:rPr>
        <w:t xml:space="preserve"> </w:t>
      </w:r>
      <w:r w:rsidRPr="005A20B4">
        <w:rPr>
          <w:b/>
        </w:rPr>
        <w:t>önkormányzati rendelet módosítása</w:t>
      </w:r>
    </w:p>
    <w:p w14:paraId="1BA39FA7" w14:textId="5EB008EE" w:rsidR="005A20B4" w:rsidRPr="00FD7F1B" w:rsidRDefault="005A20B4" w:rsidP="005A20B4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="00A33BD4">
        <w:rPr>
          <w:bCs/>
        </w:rPr>
        <w:t>Fucinné Dorner Anikó jegyző</w:t>
      </w:r>
    </w:p>
    <w:p w14:paraId="2DD70287" w14:textId="3EBF2161" w:rsidR="005A20B4" w:rsidRPr="005A20B4" w:rsidRDefault="005A20B4" w:rsidP="00F05810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5A20B4">
        <w:rPr>
          <w:b/>
        </w:rPr>
        <w:t>A településfejlesztési és településrendezési, valamint a településképi dokumentumok partnerségi egyeztetésének szabályairól szóló új önkormányzati rendelet megalkotása</w:t>
      </w:r>
      <w:r w:rsidR="00B91D2D">
        <w:rPr>
          <w:b/>
        </w:rPr>
        <w:t xml:space="preserve"> Ólmod Község Önkormányzata esetében</w:t>
      </w:r>
    </w:p>
    <w:p w14:paraId="2B905315" w14:textId="77777777" w:rsidR="00A33BD4" w:rsidRPr="00FD7F1B" w:rsidRDefault="00A33BD4" w:rsidP="00A33BD4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>
        <w:rPr>
          <w:bCs/>
        </w:rPr>
        <w:t>Fucinné Dorner Anikó jegyző</w:t>
      </w:r>
    </w:p>
    <w:p w14:paraId="3553D372" w14:textId="6036BD72" w:rsidR="00FE6D28" w:rsidRDefault="00FE6D28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A</w:t>
      </w:r>
      <w:r w:rsidRPr="00FE6D28">
        <w:rPr>
          <w:b/>
        </w:rPr>
        <w:t xml:space="preserve"> közétkeztetéshez kapcsolódó, 2023. évi rezsikulcs emelésé</w:t>
      </w:r>
      <w:r>
        <w:rPr>
          <w:b/>
        </w:rPr>
        <w:t>nek elfogadása</w:t>
      </w:r>
    </w:p>
    <w:p w14:paraId="48BDE8B1" w14:textId="77777777" w:rsidR="00FE6D28" w:rsidRPr="00FD7F1B" w:rsidRDefault="00FE6D28" w:rsidP="00FE6D28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147E137F" w14:textId="57592F8E" w:rsidR="00FE6D28" w:rsidRDefault="00FE6D28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E6D28">
        <w:rPr>
          <w:b/>
        </w:rPr>
        <w:t>Döntés a Bursa Hungarica Felsőoktatási Ösztöndíjpályázatról</w:t>
      </w:r>
    </w:p>
    <w:p w14:paraId="0458D454" w14:textId="77777777" w:rsidR="00FE6D28" w:rsidRPr="00FD7F1B" w:rsidRDefault="00FE6D28" w:rsidP="00FE6D28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13822F2F" w14:textId="1D489F3A" w:rsidR="00FE6D28" w:rsidRDefault="00FE6D28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Ólmod 013 és 025 hrsz-ú közutak elnevezésével kapcsolatos döntés</w:t>
      </w:r>
    </w:p>
    <w:p w14:paraId="4DDDE073" w14:textId="7A58521E" w:rsidR="00FE6D28" w:rsidRPr="00FD7F1B" w:rsidRDefault="00FE6D28" w:rsidP="00FE6D28">
      <w:pPr>
        <w:pStyle w:val="Listaszerbekezds"/>
        <w:jc w:val="both"/>
        <w:rPr>
          <w:bCs/>
        </w:rPr>
      </w:pPr>
      <w:r w:rsidRPr="00FD7F1B">
        <w:rPr>
          <w:bCs/>
        </w:rPr>
        <w:t>Előterjesztő: Hergovich Vince ólmodi</w:t>
      </w:r>
      <w:r>
        <w:rPr>
          <w:bCs/>
        </w:rPr>
        <w:t xml:space="preserve"> </w:t>
      </w:r>
      <w:r w:rsidRPr="00FD7F1B">
        <w:rPr>
          <w:bCs/>
        </w:rPr>
        <w:t>polgármester</w:t>
      </w:r>
    </w:p>
    <w:p w14:paraId="41695A79" w14:textId="7E104509" w:rsidR="00FD7F1B" w:rsidRPr="00FD7F1B" w:rsidRDefault="00FE6D28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Peresznye 0186 hrsz-ú közút elnevezésével kapcsolatos döntés</w:t>
      </w:r>
    </w:p>
    <w:p w14:paraId="01C0A40F" w14:textId="513558B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Orbán Gyula peresznyei polgármester</w:t>
      </w:r>
    </w:p>
    <w:p w14:paraId="3C7C2C76" w14:textId="00802385" w:rsidR="00D819EC" w:rsidRPr="00D819EC" w:rsidRDefault="00D819EC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D819EC">
        <w:rPr>
          <w:b/>
        </w:rPr>
        <w:t>A Megyei Jogú Városok Szövetségének felhívásával kapcsolatos döntés</w:t>
      </w:r>
    </w:p>
    <w:p w14:paraId="4EDF66CE" w14:textId="17AA907A" w:rsidR="00D819EC" w:rsidRPr="00D819EC" w:rsidRDefault="00D819EC" w:rsidP="00D819EC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2F109953" w14:textId="0115CD93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401E03BE" w:rsidR="00EB4B78" w:rsidRPr="00FD7F1B" w:rsidRDefault="00EB4B78" w:rsidP="00EB4B78">
      <w:pPr>
        <w:jc w:val="both"/>
      </w:pPr>
      <w:r w:rsidRPr="00FD7F1B">
        <w:t xml:space="preserve">Horvátzsidány, 2022. </w:t>
      </w:r>
      <w:r w:rsidR="00073217">
        <w:t xml:space="preserve">október </w:t>
      </w:r>
      <w:r w:rsidR="00FD7F1B">
        <w:t>2</w:t>
      </w:r>
      <w:r w:rsidR="00073217">
        <w:t>7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3AC95D4C" w14:textId="77777777" w:rsidR="00EB4B78" w:rsidRPr="00FD7F1B" w:rsidRDefault="00EB4B78" w:rsidP="00EB4B78">
      <w:pPr>
        <w:jc w:val="both"/>
      </w:pPr>
    </w:p>
    <w:p w14:paraId="5A0D0998" w14:textId="77777777" w:rsidR="00EB4B78" w:rsidRPr="00FD7F1B" w:rsidRDefault="00EB4B78" w:rsidP="00EB4B78">
      <w:pPr>
        <w:jc w:val="both"/>
      </w:pPr>
    </w:p>
    <w:p w14:paraId="4135F605" w14:textId="77777777" w:rsidR="00EB4B78" w:rsidRPr="00FD7F1B" w:rsidRDefault="00EB4B7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  <w:t>Orbán Gyula s.k.</w:t>
      </w:r>
    </w:p>
    <w:p w14:paraId="3711909C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37AE3EB4" w14:textId="77777777" w:rsidR="00EB4B78" w:rsidRPr="00FD7F1B" w:rsidRDefault="00EB4B78" w:rsidP="00EB4B78">
      <w:pPr>
        <w:jc w:val="both"/>
        <w:rPr>
          <w:b/>
        </w:rPr>
      </w:pP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D110F4F6"/>
    <w:lvl w:ilvl="0" w:tplc="41E2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73217"/>
    <w:rsid w:val="000B5D8F"/>
    <w:rsid w:val="000E6274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E0CC5"/>
    <w:rsid w:val="008E3FD9"/>
    <w:rsid w:val="008F205B"/>
    <w:rsid w:val="009018D2"/>
    <w:rsid w:val="009656BA"/>
    <w:rsid w:val="00973AF3"/>
    <w:rsid w:val="009B05A3"/>
    <w:rsid w:val="009D5B33"/>
    <w:rsid w:val="009D611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91D2D"/>
    <w:rsid w:val="00BA1735"/>
    <w:rsid w:val="00C25B72"/>
    <w:rsid w:val="00C316B6"/>
    <w:rsid w:val="00C54453"/>
    <w:rsid w:val="00C8086F"/>
    <w:rsid w:val="00C9763E"/>
    <w:rsid w:val="00CB14B7"/>
    <w:rsid w:val="00CB70D6"/>
    <w:rsid w:val="00CF020B"/>
    <w:rsid w:val="00D02B95"/>
    <w:rsid w:val="00D16BBC"/>
    <w:rsid w:val="00D44061"/>
    <w:rsid w:val="00D77F84"/>
    <w:rsid w:val="00D819EC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4053"/>
    <w:rsid w:val="00FD7112"/>
    <w:rsid w:val="00FD7F1B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12</cp:revision>
  <cp:lastPrinted>2019-01-16T10:52:00Z</cp:lastPrinted>
  <dcterms:created xsi:type="dcterms:W3CDTF">2022-05-23T12:12:00Z</dcterms:created>
  <dcterms:modified xsi:type="dcterms:W3CDTF">2022-11-04T06:58:00Z</dcterms:modified>
</cp:coreProperties>
</file>